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B9" w:rsidRPr="00CE2A34" w:rsidRDefault="00950AB9" w:rsidP="00950AB9">
      <w:pPr>
        <w:jc w:val="center"/>
        <w:rPr>
          <w:rFonts w:ascii="Garamond" w:hAnsi="Garamond"/>
          <w:b/>
          <w:sz w:val="36"/>
          <w:szCs w:val="36"/>
        </w:rPr>
      </w:pPr>
      <w:r w:rsidRPr="00CE2A34">
        <w:rPr>
          <w:rFonts w:ascii="Garamond" w:hAnsi="Garamond"/>
          <w:b/>
          <w:sz w:val="36"/>
          <w:szCs w:val="36"/>
        </w:rPr>
        <w:t>SCH</w:t>
      </w:r>
      <w:r>
        <w:rPr>
          <w:rFonts w:ascii="Garamond" w:hAnsi="Garamond"/>
          <w:b/>
          <w:sz w:val="36"/>
          <w:szCs w:val="36"/>
        </w:rPr>
        <w:t>UTTERS</w:t>
      </w:r>
      <w:r w:rsidRPr="00CE2A34">
        <w:rPr>
          <w:rFonts w:ascii="Garamond" w:hAnsi="Garamond"/>
          <w:b/>
          <w:sz w:val="36"/>
          <w:szCs w:val="36"/>
        </w:rPr>
        <w:t>-INTRODUCTIECURSUS</w:t>
      </w:r>
      <w:r>
        <w:rPr>
          <w:rFonts w:ascii="Garamond" w:hAnsi="Garamond"/>
          <w:b/>
          <w:sz w:val="36"/>
          <w:szCs w:val="36"/>
        </w:rPr>
        <w:t xml:space="preserve"> KNTS</w:t>
      </w:r>
    </w:p>
    <w:p w:rsidR="00950AB9" w:rsidRPr="00CE2A34" w:rsidRDefault="00950AB9" w:rsidP="00950AB9">
      <w:pPr>
        <w:jc w:val="center"/>
        <w:rPr>
          <w:rFonts w:ascii="Garamond" w:hAnsi="Garamond"/>
          <w:b/>
        </w:rPr>
      </w:pPr>
    </w:p>
    <w:p w:rsidR="00950AB9" w:rsidRPr="00CE2A34" w:rsidRDefault="00950AB9" w:rsidP="00950AB9">
      <w:pPr>
        <w:jc w:val="center"/>
        <w:rPr>
          <w:rFonts w:ascii="Garamond" w:hAnsi="Garamond"/>
          <w:b/>
        </w:rPr>
      </w:pPr>
    </w:p>
    <w:p w:rsidR="00950AB9" w:rsidRPr="00CE2A34" w:rsidRDefault="00950AB9" w:rsidP="00950AB9">
      <w:pPr>
        <w:rPr>
          <w:rFonts w:ascii="Garamond" w:hAnsi="Garamond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6410"/>
      </w:tblGrid>
      <w:tr w:rsidR="00950AB9" w:rsidRPr="006764CC" w:rsidTr="007C72B4">
        <w:trPr>
          <w:trHeight w:val="454"/>
        </w:trPr>
        <w:tc>
          <w:tcPr>
            <w:tcW w:w="9628" w:type="dxa"/>
            <w:gridSpan w:val="2"/>
            <w:vAlign w:val="center"/>
          </w:tcPr>
          <w:p w:rsidR="00950AB9" w:rsidRPr="00C26C79" w:rsidRDefault="00950AB9" w:rsidP="007C72B4">
            <w:pPr>
              <w:jc w:val="center"/>
              <w:rPr>
                <w:rFonts w:ascii="Garamond" w:hAnsi="Garamond"/>
                <w:b/>
              </w:rPr>
            </w:pPr>
            <w:r w:rsidRPr="00C26C79">
              <w:rPr>
                <w:rFonts w:ascii="Garamond" w:hAnsi="Garamond" w:cs="Calibri"/>
                <w:b/>
              </w:rPr>
              <w:t>GEGEVENS SCHUTTER</w:t>
            </w: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Volledige naam: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Roepnaam: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Geboortedatum: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KN</w:t>
            </w:r>
            <w:r>
              <w:rPr>
                <w:rFonts w:ascii="Garamond" w:hAnsi="Garamond" w:cs="Calibri"/>
                <w:sz w:val="24"/>
                <w:szCs w:val="24"/>
              </w:rPr>
              <w:t>T</w:t>
            </w:r>
            <w:r w:rsidRPr="006764CC">
              <w:rPr>
                <w:rFonts w:ascii="Garamond" w:hAnsi="Garamond" w:cs="Calibri"/>
                <w:sz w:val="24"/>
                <w:szCs w:val="24"/>
              </w:rPr>
              <w:t>S-licentienummer: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Dominante oog: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Wapennummer: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Rechts-/linkshandig: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Beperking: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Naam trainer(s):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  <w:vAlign w:val="center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Naam</w:t>
            </w:r>
            <w:r>
              <w:rPr>
                <w:rFonts w:ascii="Garamond" w:hAnsi="Garamond" w:cs="Calibri"/>
                <w:sz w:val="24"/>
                <w:szCs w:val="24"/>
              </w:rPr>
              <w:t xml:space="preserve">  Gilde</w:t>
            </w:r>
            <w:r w:rsidRPr="006764CC">
              <w:rPr>
                <w:rFonts w:ascii="Garamond" w:hAnsi="Garamond" w:cs="Calibri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  <w:tr w:rsidR="00950AB9" w:rsidRPr="006764CC" w:rsidTr="007C72B4">
        <w:trPr>
          <w:trHeight w:val="454"/>
        </w:trPr>
        <w:tc>
          <w:tcPr>
            <w:tcW w:w="3218" w:type="dxa"/>
          </w:tcPr>
          <w:p w:rsidR="00950AB9" w:rsidRPr="006764CC" w:rsidRDefault="00950AB9" w:rsidP="007C72B4">
            <w:pPr>
              <w:pStyle w:val="Geenafstand"/>
              <w:rPr>
                <w:rFonts w:ascii="Garamond" w:hAnsi="Garamond" w:cs="Calibri"/>
                <w:sz w:val="24"/>
                <w:szCs w:val="24"/>
              </w:rPr>
            </w:pPr>
            <w:r w:rsidRPr="006764CC">
              <w:rPr>
                <w:rFonts w:ascii="Garamond" w:hAnsi="Garamond" w:cs="Calibri"/>
                <w:sz w:val="24"/>
                <w:szCs w:val="24"/>
              </w:rPr>
              <w:t>Stempel</w:t>
            </w:r>
            <w:r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Pr="006764CC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>
              <w:rPr>
                <w:rFonts w:ascii="Garamond" w:hAnsi="Garamond" w:cs="Calibri"/>
                <w:sz w:val="24"/>
                <w:szCs w:val="24"/>
              </w:rPr>
              <w:t>Gilde</w:t>
            </w:r>
            <w:r w:rsidRPr="006764CC">
              <w:rPr>
                <w:rFonts w:ascii="Garamond" w:hAnsi="Garamond" w:cs="Calibri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  <w:p w:rsidR="00950AB9" w:rsidRPr="006764CC" w:rsidRDefault="00950AB9" w:rsidP="007C72B4">
            <w:pPr>
              <w:rPr>
                <w:rFonts w:ascii="Garamond" w:hAnsi="Garamond"/>
              </w:rPr>
            </w:pPr>
          </w:p>
        </w:tc>
      </w:tr>
    </w:tbl>
    <w:p w:rsidR="00950AB9" w:rsidRPr="00CE2A34" w:rsidRDefault="00950AB9" w:rsidP="00950AB9">
      <w:pPr>
        <w:rPr>
          <w:rFonts w:ascii="Garamond" w:hAnsi="Garamond"/>
        </w:rPr>
      </w:pPr>
    </w:p>
    <w:p w:rsidR="00950AB9" w:rsidRDefault="00950AB9" w:rsidP="00950AB9">
      <w:pPr>
        <w:rPr>
          <w:rFonts w:ascii="Garamond" w:hAnsi="Garamond"/>
          <w:b/>
        </w:rPr>
      </w:pPr>
      <w:r w:rsidRPr="00C26C79">
        <w:rPr>
          <w:rFonts w:ascii="Garamond" w:hAnsi="Garamond"/>
          <w:b/>
        </w:rPr>
        <w:t xml:space="preserve">Doelstelling: </w:t>
      </w:r>
    </w:p>
    <w:p w:rsidR="00950AB9" w:rsidRPr="00C26C79" w:rsidRDefault="00950AB9" w:rsidP="00950AB9">
      <w:pPr>
        <w:rPr>
          <w:rFonts w:ascii="Garamond" w:hAnsi="Garamond"/>
          <w:b/>
        </w:rPr>
      </w:pPr>
    </w:p>
    <w:p w:rsidR="00950AB9" w:rsidRPr="00CE2A34" w:rsidRDefault="00950AB9" w:rsidP="00950AB9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Pr="00CE2A34">
        <w:rPr>
          <w:rFonts w:ascii="Garamond" w:hAnsi="Garamond"/>
        </w:rPr>
        <w:t>e schutter heeft kennis van de veiligheids- en storingsmaatregelen en kan hier</w:t>
      </w:r>
      <w:r w:rsidR="001853FA">
        <w:rPr>
          <w:rFonts w:ascii="Garamond" w:hAnsi="Garamond"/>
        </w:rPr>
        <w:t xml:space="preserve"> </w:t>
      </w:r>
      <w:r w:rsidRPr="00CE2A34">
        <w:rPr>
          <w:rFonts w:ascii="Garamond" w:hAnsi="Garamond"/>
        </w:rPr>
        <w:t>naar handelen.</w:t>
      </w:r>
    </w:p>
    <w:p w:rsidR="00950AB9" w:rsidRPr="00CE2A34" w:rsidRDefault="00950AB9" w:rsidP="00950AB9">
      <w:pPr>
        <w:rPr>
          <w:rFonts w:ascii="Garamond" w:hAnsi="Garamond"/>
        </w:rPr>
      </w:pPr>
    </w:p>
    <w:p w:rsidR="00950AB9" w:rsidRPr="00C26C79" w:rsidRDefault="00950AB9" w:rsidP="00950AB9">
      <w:pPr>
        <w:rPr>
          <w:rFonts w:ascii="Garamond" w:hAnsi="Garamond"/>
          <w:b/>
        </w:rPr>
      </w:pPr>
      <w:r w:rsidRPr="00C26C79">
        <w:rPr>
          <w:rFonts w:ascii="Garamond" w:hAnsi="Garamond"/>
          <w:b/>
        </w:rPr>
        <w:t>De schutter dient:</w:t>
      </w:r>
    </w:p>
    <w:p w:rsidR="00950AB9" w:rsidRDefault="00950AB9" w:rsidP="00950AB9">
      <w:pPr>
        <w:rPr>
          <w:rFonts w:ascii="Garamond" w:hAnsi="Garamond"/>
        </w:rPr>
      </w:pPr>
    </w:p>
    <w:p w:rsidR="00950AB9" w:rsidRPr="00CE2A34" w:rsidRDefault="00950AB9" w:rsidP="00950AB9">
      <w:pPr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E2A34">
        <w:rPr>
          <w:rFonts w:ascii="Garamond" w:hAnsi="Garamond"/>
        </w:rPr>
        <w:t xml:space="preserve">bekend te zijn met </w:t>
      </w:r>
      <w:r>
        <w:rPr>
          <w:rFonts w:ascii="Garamond" w:hAnsi="Garamond"/>
        </w:rPr>
        <w:t xml:space="preserve">het Schietterrein en </w:t>
      </w:r>
      <w:r w:rsidRPr="00CE2A34">
        <w:rPr>
          <w:rFonts w:ascii="Garamond" w:hAnsi="Garamond"/>
        </w:rPr>
        <w:t>de interne procedures</w:t>
      </w:r>
    </w:p>
    <w:p w:rsidR="00950AB9" w:rsidRPr="00CE2A34" w:rsidRDefault="00950AB9" w:rsidP="00950AB9">
      <w:pPr>
        <w:rPr>
          <w:rFonts w:ascii="Garamond" w:hAnsi="Garamond"/>
        </w:rPr>
      </w:pPr>
      <w:r w:rsidRPr="00CE2A34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Pr="00CE2A34">
        <w:rPr>
          <w:rFonts w:ascii="Garamond" w:hAnsi="Garamond"/>
        </w:rPr>
        <w:t xml:space="preserve">kennis te maken met </w:t>
      </w:r>
      <w:r>
        <w:rPr>
          <w:rFonts w:ascii="Garamond" w:hAnsi="Garamond"/>
        </w:rPr>
        <w:t>Wapenmeester en Schuttersleiders</w:t>
      </w:r>
    </w:p>
    <w:p w:rsidR="00950AB9" w:rsidRPr="00CE2A34" w:rsidRDefault="00950AB9" w:rsidP="00950AB9">
      <w:pPr>
        <w:rPr>
          <w:rFonts w:ascii="Garamond" w:hAnsi="Garamond"/>
        </w:rPr>
      </w:pPr>
      <w:r w:rsidRPr="00CE2A34">
        <w:rPr>
          <w:rFonts w:ascii="Garamond" w:hAnsi="Garamond"/>
        </w:rPr>
        <w:t>- kennis te nemen van het Veiligheidsreglement</w:t>
      </w:r>
    </w:p>
    <w:p w:rsidR="00950AB9" w:rsidRPr="00CE2A34" w:rsidRDefault="00950AB9" w:rsidP="00950AB9">
      <w:pPr>
        <w:rPr>
          <w:rFonts w:ascii="Garamond" w:hAnsi="Garamond"/>
        </w:rPr>
      </w:pPr>
      <w:r w:rsidRPr="00CE2A34">
        <w:rPr>
          <w:rFonts w:ascii="Garamond" w:hAnsi="Garamond"/>
        </w:rPr>
        <w:t>- weten hoe te handelen in onveilige situaties</w:t>
      </w:r>
    </w:p>
    <w:p w:rsidR="00950AB9" w:rsidRDefault="00950AB9" w:rsidP="00950AB9">
      <w:pPr>
        <w:rPr>
          <w:rFonts w:ascii="Garamond" w:hAnsi="Garamond"/>
        </w:rPr>
      </w:pPr>
    </w:p>
    <w:p w:rsidR="00950AB9" w:rsidRDefault="00950AB9" w:rsidP="00950AB9">
      <w:pPr>
        <w:rPr>
          <w:rFonts w:ascii="Garamond" w:hAnsi="Garamond"/>
        </w:rPr>
      </w:pPr>
    </w:p>
    <w:p w:rsidR="00950AB9" w:rsidRPr="00CE2A34" w:rsidRDefault="00950AB9" w:rsidP="00950AB9">
      <w:pPr>
        <w:rPr>
          <w:rFonts w:ascii="Garamond" w:hAnsi="Garamond"/>
        </w:rPr>
      </w:pPr>
    </w:p>
    <w:p w:rsidR="00950AB9" w:rsidRDefault="00950AB9" w:rsidP="00950AB9">
      <w:pPr>
        <w:rPr>
          <w:rFonts w:ascii="Garamond" w:hAnsi="Garamond"/>
          <w:b/>
        </w:rPr>
      </w:pPr>
    </w:p>
    <w:p w:rsidR="00950AB9" w:rsidRDefault="00950AB9" w:rsidP="00950AB9">
      <w:pPr>
        <w:rPr>
          <w:rFonts w:ascii="Garamond" w:hAnsi="Garamond"/>
          <w:b/>
        </w:rPr>
      </w:pPr>
      <w:r w:rsidRPr="00C26C79">
        <w:rPr>
          <w:rFonts w:ascii="Garamond" w:hAnsi="Garamond"/>
          <w:b/>
        </w:rPr>
        <w:lastRenderedPageBreak/>
        <w:t>Doelstelling Proeve van Schietveiligheid:</w:t>
      </w:r>
    </w:p>
    <w:p w:rsidR="00950AB9" w:rsidRPr="00C26C79" w:rsidRDefault="00950AB9" w:rsidP="00950AB9">
      <w:pPr>
        <w:rPr>
          <w:rFonts w:ascii="Garamond" w:hAnsi="Garamond"/>
          <w:b/>
        </w:rPr>
      </w:pPr>
    </w:p>
    <w:p w:rsidR="00950AB9" w:rsidRDefault="00950AB9" w:rsidP="00950AB9">
      <w:pPr>
        <w:rPr>
          <w:rFonts w:ascii="Garamond" w:hAnsi="Garamond"/>
        </w:rPr>
      </w:pPr>
      <w:r w:rsidRPr="00CE2A34">
        <w:rPr>
          <w:rFonts w:ascii="Garamond" w:hAnsi="Garamond"/>
        </w:rPr>
        <w:t>De schutter heeft kennis van de veiligheidsvoorschriften en kan zelfstandig op een veilige en verantwoorde wijze een wapen voor de schietoefening voorbereiden, gebruiken en na afloop weer opbergen.</w:t>
      </w:r>
    </w:p>
    <w:p w:rsidR="00950AB9" w:rsidRDefault="00950AB9" w:rsidP="00950AB9">
      <w:pPr>
        <w:rPr>
          <w:rFonts w:ascii="Garamond" w:hAnsi="Garamond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49"/>
        <w:gridCol w:w="2023"/>
      </w:tblGrid>
      <w:tr w:rsidR="00950AB9" w:rsidRPr="00CE2A34" w:rsidTr="00950AB9">
        <w:trPr>
          <w:trHeight w:val="558"/>
        </w:trPr>
        <w:tc>
          <w:tcPr>
            <w:tcW w:w="7900" w:type="dxa"/>
            <w:gridSpan w:val="2"/>
            <w:vAlign w:val="center"/>
          </w:tcPr>
          <w:p w:rsidR="00950AB9" w:rsidRPr="00F972F4" w:rsidRDefault="00950AB9" w:rsidP="007C72B4">
            <w:pPr>
              <w:pStyle w:val="Geenafstand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972F4">
              <w:rPr>
                <w:rFonts w:ascii="Garamond" w:hAnsi="Garamond"/>
                <w:b/>
                <w:sz w:val="28"/>
                <w:szCs w:val="24"/>
              </w:rPr>
              <w:t>Wipschieten</w:t>
            </w:r>
          </w:p>
        </w:tc>
        <w:tc>
          <w:tcPr>
            <w:tcW w:w="2023" w:type="dxa"/>
            <w:vAlign w:val="center"/>
          </w:tcPr>
          <w:p w:rsidR="00950AB9" w:rsidRPr="006764CC" w:rsidRDefault="00950AB9" w:rsidP="007C72B4">
            <w:pPr>
              <w:pStyle w:val="Geenafstand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64CC">
              <w:rPr>
                <w:rFonts w:ascii="Garamond" w:hAnsi="Garamond"/>
                <w:b/>
                <w:sz w:val="24"/>
                <w:szCs w:val="24"/>
              </w:rPr>
              <w:t>Paraaf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/ datum</w:t>
            </w:r>
          </w:p>
        </w:tc>
      </w:tr>
      <w:tr w:rsidR="00950AB9" w:rsidRPr="00CE2A34" w:rsidTr="00950AB9">
        <w:trPr>
          <w:trHeight w:val="398"/>
        </w:trPr>
        <w:tc>
          <w:tcPr>
            <w:tcW w:w="851" w:type="dxa"/>
          </w:tcPr>
          <w:p w:rsidR="00950AB9" w:rsidRPr="00C26C79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>Les 1</w:t>
            </w:r>
          </w:p>
        </w:tc>
        <w:tc>
          <w:tcPr>
            <w:tcW w:w="7049" w:type="dxa"/>
          </w:tcPr>
          <w:p w:rsidR="00950AB9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 xml:space="preserve">Kennismaking </w:t>
            </w:r>
            <w:r>
              <w:rPr>
                <w:rFonts w:ascii="Garamond" w:hAnsi="Garamond"/>
                <w:b/>
                <w:sz w:val="24"/>
                <w:szCs w:val="24"/>
              </w:rPr>
              <w:t>met specifieke schutterszaken van het Gilde</w:t>
            </w:r>
          </w:p>
          <w:p w:rsidR="00950AB9" w:rsidRPr="00C26C79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</w:p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 xml:space="preserve">Wapenkennis: </w:t>
            </w:r>
            <w:r w:rsidRPr="00C26C79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6764CC">
              <w:rPr>
                <w:rFonts w:ascii="Garamond" w:hAnsi="Garamond"/>
                <w:sz w:val="24"/>
                <w:szCs w:val="24"/>
              </w:rPr>
              <w:t xml:space="preserve">&gt; </w:t>
            </w:r>
            <w:r>
              <w:rPr>
                <w:rFonts w:ascii="Garamond" w:hAnsi="Garamond"/>
                <w:sz w:val="24"/>
                <w:szCs w:val="24"/>
              </w:rPr>
              <w:t xml:space="preserve">uitleg van het </w:t>
            </w:r>
            <w:r w:rsidRPr="006764CC">
              <w:rPr>
                <w:rFonts w:ascii="Garamond" w:hAnsi="Garamond"/>
                <w:sz w:val="24"/>
                <w:szCs w:val="24"/>
              </w:rPr>
              <w:t xml:space="preserve">geweer </w:t>
            </w:r>
            <w:r w:rsidRPr="006764CC">
              <w:rPr>
                <w:rFonts w:ascii="Garamond" w:hAnsi="Garamond"/>
                <w:sz w:val="24"/>
                <w:szCs w:val="24"/>
              </w:rPr>
              <w:br/>
            </w:r>
            <w:r w:rsidRPr="006764CC">
              <w:rPr>
                <w:rFonts w:ascii="Garamond" w:hAnsi="Garamond"/>
                <w:sz w:val="24"/>
                <w:szCs w:val="24"/>
              </w:rPr>
              <w:tab/>
            </w:r>
            <w:r w:rsidRPr="006764CC">
              <w:rPr>
                <w:rFonts w:ascii="Garamond" w:hAnsi="Garamond"/>
                <w:sz w:val="24"/>
                <w:szCs w:val="24"/>
              </w:rPr>
              <w:tab/>
            </w:r>
            <w:r w:rsidRPr="006764CC">
              <w:rPr>
                <w:rFonts w:ascii="Garamond" w:hAnsi="Garamond"/>
                <w:sz w:val="24"/>
                <w:szCs w:val="24"/>
              </w:rPr>
              <w:tab/>
              <w:t>&gt; veiligheidshandelingen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  <w:r w:rsidRPr="006764CC">
              <w:rPr>
                <w:rFonts w:ascii="Garamond" w:hAnsi="Garamond"/>
                <w:sz w:val="24"/>
                <w:szCs w:val="24"/>
              </w:rPr>
              <w:br/>
            </w:r>
            <w:r w:rsidRPr="00C26C79">
              <w:rPr>
                <w:rFonts w:ascii="Garamond" w:hAnsi="Garamond"/>
                <w:b/>
                <w:sz w:val="24"/>
                <w:szCs w:val="24"/>
              </w:rPr>
              <w:t>Aanleren techniek:</w:t>
            </w:r>
            <w:r w:rsidRPr="006764CC">
              <w:rPr>
                <w:rFonts w:ascii="Garamond" w:hAnsi="Garamond"/>
                <w:sz w:val="24"/>
                <w:szCs w:val="24"/>
              </w:rPr>
              <w:tab/>
              <w:t xml:space="preserve">&gt; </w:t>
            </w:r>
            <w:r>
              <w:rPr>
                <w:rFonts w:ascii="Garamond" w:hAnsi="Garamond"/>
                <w:sz w:val="24"/>
                <w:szCs w:val="24"/>
              </w:rPr>
              <w:t>vaststellen voorkeurshand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  <w:t>&gt; vaststellen voorkeursoog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  <w:t>&gt; keuze wapen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  <w:t xml:space="preserve">&gt; de voetenstand en de </w:t>
            </w:r>
            <w:r w:rsidRPr="006764CC">
              <w:rPr>
                <w:rFonts w:ascii="Garamond" w:hAnsi="Garamond"/>
                <w:sz w:val="24"/>
                <w:szCs w:val="24"/>
              </w:rPr>
              <w:t>lichaamshouding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  <w:t>&gt; plaatsen wapen en positie van de oplegsteun</w:t>
            </w:r>
          </w:p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156F82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>Evaluatie</w:t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  <w:t>&gt; belangrijkste aspecten benoemen</w:t>
            </w:r>
          </w:p>
        </w:tc>
        <w:tc>
          <w:tcPr>
            <w:tcW w:w="2023" w:type="dxa"/>
          </w:tcPr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950AB9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0AB9" w:rsidRPr="00CE2A34" w:rsidTr="00950AB9">
        <w:trPr>
          <w:trHeight w:val="398"/>
        </w:trPr>
        <w:tc>
          <w:tcPr>
            <w:tcW w:w="851" w:type="dxa"/>
          </w:tcPr>
          <w:p w:rsidR="00950AB9" w:rsidRPr="00C26C79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>Les 2</w:t>
            </w:r>
          </w:p>
        </w:tc>
        <w:tc>
          <w:tcPr>
            <w:tcW w:w="7049" w:type="dxa"/>
          </w:tcPr>
          <w:p w:rsidR="00950AB9" w:rsidRPr="00156F82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 w:rsidRPr="00156F82">
              <w:rPr>
                <w:rFonts w:ascii="Garamond" w:hAnsi="Garamond"/>
                <w:b/>
                <w:sz w:val="24"/>
                <w:szCs w:val="24"/>
              </w:rPr>
              <w:t>Terugblik les 1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>Aanleren techniek:</w:t>
            </w:r>
            <w:r w:rsidRPr="006764CC">
              <w:rPr>
                <w:rFonts w:ascii="Garamond" w:hAnsi="Garamond"/>
                <w:sz w:val="24"/>
                <w:szCs w:val="24"/>
              </w:rPr>
              <w:tab/>
              <w:t>&gt; herhaling les 1</w:t>
            </w:r>
            <w:r w:rsidRPr="006764CC">
              <w:rPr>
                <w:rFonts w:ascii="Garamond" w:hAnsi="Garamond"/>
                <w:sz w:val="24"/>
                <w:szCs w:val="24"/>
              </w:rPr>
              <w:br/>
            </w:r>
            <w:r w:rsidRPr="006764CC">
              <w:rPr>
                <w:rFonts w:ascii="Garamond" w:hAnsi="Garamond"/>
                <w:sz w:val="24"/>
                <w:szCs w:val="24"/>
              </w:rPr>
              <w:tab/>
            </w:r>
            <w:r w:rsidRPr="006764CC">
              <w:rPr>
                <w:rFonts w:ascii="Garamond" w:hAnsi="Garamond"/>
                <w:sz w:val="24"/>
                <w:szCs w:val="24"/>
              </w:rPr>
              <w:tab/>
            </w:r>
            <w:r w:rsidRPr="006764CC">
              <w:rPr>
                <w:rFonts w:ascii="Garamond" w:hAnsi="Garamond"/>
                <w:sz w:val="24"/>
                <w:szCs w:val="24"/>
              </w:rPr>
              <w:tab/>
              <w:t xml:space="preserve">&gt; </w:t>
            </w:r>
            <w:r>
              <w:rPr>
                <w:rFonts w:ascii="Garamond" w:hAnsi="Garamond"/>
                <w:sz w:val="24"/>
                <w:szCs w:val="24"/>
              </w:rPr>
              <w:t>opgelegd schieten op de kleinere wippen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  <w:r w:rsidRPr="0002698A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         &gt; Opgelegd zelfstandig laden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C26C79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>Evaluatie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156F82">
              <w:rPr>
                <w:rFonts w:ascii="Garamond" w:hAnsi="Garamond"/>
                <w:sz w:val="24"/>
                <w:szCs w:val="24"/>
              </w:rPr>
              <w:t>&gt; belangrijkste aspecten benoemen</w:t>
            </w:r>
          </w:p>
        </w:tc>
        <w:tc>
          <w:tcPr>
            <w:tcW w:w="2023" w:type="dxa"/>
          </w:tcPr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0AB9" w:rsidRPr="00CE2A34" w:rsidTr="00950AB9">
        <w:trPr>
          <w:trHeight w:val="398"/>
        </w:trPr>
        <w:tc>
          <w:tcPr>
            <w:tcW w:w="851" w:type="dxa"/>
          </w:tcPr>
          <w:p w:rsidR="00950AB9" w:rsidRPr="00C26C79" w:rsidRDefault="006C55B6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Les 3</w:t>
            </w:r>
          </w:p>
        </w:tc>
        <w:tc>
          <w:tcPr>
            <w:tcW w:w="7049" w:type="dxa"/>
          </w:tcPr>
          <w:p w:rsidR="00950AB9" w:rsidRPr="00156F82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 w:rsidRPr="00156F82">
              <w:rPr>
                <w:rFonts w:ascii="Garamond" w:hAnsi="Garamond"/>
                <w:b/>
                <w:sz w:val="24"/>
                <w:szCs w:val="24"/>
              </w:rPr>
              <w:t>Terugblik les 2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>Aanleren techniek:</w:t>
            </w:r>
            <w:r w:rsidRPr="006764CC">
              <w:rPr>
                <w:rFonts w:ascii="Garamond" w:hAnsi="Garamond"/>
                <w:sz w:val="24"/>
                <w:szCs w:val="24"/>
              </w:rPr>
              <w:tab/>
              <w:t xml:space="preserve">&gt; herhaling les </w:t>
            </w:r>
            <w:r>
              <w:rPr>
                <w:rFonts w:ascii="Garamond" w:hAnsi="Garamond"/>
                <w:sz w:val="24"/>
                <w:szCs w:val="24"/>
              </w:rPr>
              <w:t xml:space="preserve">1 en </w:t>
            </w:r>
            <w:r w:rsidRPr="006764CC">
              <w:rPr>
                <w:rFonts w:ascii="Garamond" w:hAnsi="Garamond"/>
                <w:sz w:val="24"/>
                <w:szCs w:val="24"/>
              </w:rPr>
              <w:t>2</w:t>
            </w:r>
            <w:r w:rsidRPr="006764CC">
              <w:rPr>
                <w:rFonts w:ascii="Garamond" w:hAnsi="Garamond"/>
                <w:sz w:val="24"/>
                <w:szCs w:val="24"/>
              </w:rPr>
              <w:br/>
            </w:r>
            <w:r w:rsidRPr="006764CC">
              <w:rPr>
                <w:rFonts w:ascii="Garamond" w:hAnsi="Garamond"/>
                <w:sz w:val="24"/>
                <w:szCs w:val="24"/>
              </w:rPr>
              <w:tab/>
            </w:r>
            <w:r w:rsidRPr="006764CC">
              <w:rPr>
                <w:rFonts w:ascii="Garamond" w:hAnsi="Garamond"/>
                <w:sz w:val="24"/>
                <w:szCs w:val="24"/>
              </w:rPr>
              <w:tab/>
            </w:r>
            <w:r w:rsidRPr="006764CC">
              <w:rPr>
                <w:rFonts w:ascii="Garamond" w:hAnsi="Garamond"/>
                <w:sz w:val="24"/>
                <w:szCs w:val="24"/>
              </w:rPr>
              <w:tab/>
              <w:t xml:space="preserve">&gt; zelfstandig </w:t>
            </w:r>
            <w:r>
              <w:rPr>
                <w:rFonts w:ascii="Garamond" w:hAnsi="Garamond"/>
                <w:sz w:val="24"/>
                <w:szCs w:val="24"/>
              </w:rPr>
              <w:t>vrije hand schieten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  <w:t xml:space="preserve">&gt; schieten op kleinere wippen 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156F82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>Evaluatie</w:t>
            </w:r>
            <w:r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ab/>
              <w:t xml:space="preserve">&gt; </w:t>
            </w:r>
            <w:r w:rsidRPr="00156F82">
              <w:rPr>
                <w:rFonts w:ascii="Garamond" w:hAnsi="Garamond"/>
                <w:sz w:val="24"/>
                <w:szCs w:val="24"/>
              </w:rPr>
              <w:t>belangrijkste aspecten benoemen</w:t>
            </w:r>
          </w:p>
        </w:tc>
        <w:tc>
          <w:tcPr>
            <w:tcW w:w="2023" w:type="dxa"/>
          </w:tcPr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0AB9" w:rsidRPr="00CE2A34" w:rsidTr="00950AB9">
        <w:trPr>
          <w:trHeight w:val="210"/>
        </w:trPr>
        <w:tc>
          <w:tcPr>
            <w:tcW w:w="851" w:type="dxa"/>
          </w:tcPr>
          <w:p w:rsidR="00950AB9" w:rsidRPr="00C26C79" w:rsidRDefault="00950AB9" w:rsidP="006C55B6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 xml:space="preserve">Les </w:t>
            </w:r>
            <w:r w:rsidR="006C55B6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950AB9" w:rsidRPr="00156F82" w:rsidRDefault="00950AB9" w:rsidP="007C72B4">
            <w:pPr>
              <w:pStyle w:val="Geenafstand"/>
              <w:rPr>
                <w:rFonts w:ascii="Garamond" w:hAnsi="Garamond"/>
                <w:b/>
              </w:rPr>
            </w:pPr>
            <w:r w:rsidRPr="00156F82">
              <w:rPr>
                <w:rFonts w:ascii="Garamond" w:hAnsi="Garamond"/>
                <w:b/>
              </w:rPr>
              <w:t xml:space="preserve">Terugblik les </w:t>
            </w:r>
            <w:r>
              <w:rPr>
                <w:rFonts w:ascii="Garamond" w:hAnsi="Garamond"/>
                <w:b/>
              </w:rPr>
              <w:t>3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</w:rPr>
            </w:pPr>
            <w:r w:rsidRPr="00156F82">
              <w:rPr>
                <w:rFonts w:ascii="Garamond" w:hAnsi="Garamond"/>
                <w:b/>
              </w:rPr>
              <w:t>Aanleren techniek:</w:t>
            </w:r>
            <w:r w:rsidRPr="00156F82">
              <w:rPr>
                <w:rFonts w:ascii="Garamond" w:hAnsi="Garamond"/>
              </w:rPr>
              <w:tab/>
              <w:t>&gt; herhaling les 1</w:t>
            </w:r>
            <w:r>
              <w:rPr>
                <w:rFonts w:ascii="Garamond" w:hAnsi="Garamond"/>
              </w:rPr>
              <w:t>,</w:t>
            </w:r>
            <w:r w:rsidRPr="00156F82">
              <w:rPr>
                <w:rFonts w:ascii="Garamond" w:hAnsi="Garamond"/>
              </w:rPr>
              <w:t xml:space="preserve"> 2</w:t>
            </w:r>
            <w:r>
              <w:rPr>
                <w:rFonts w:ascii="Garamond" w:hAnsi="Garamond"/>
              </w:rPr>
              <w:t xml:space="preserve"> en 3</w:t>
            </w:r>
            <w:r w:rsidRPr="00156F82">
              <w:rPr>
                <w:rFonts w:ascii="Garamond" w:hAnsi="Garamond"/>
              </w:rPr>
              <w:br/>
            </w:r>
            <w:r w:rsidRPr="00156F82">
              <w:rPr>
                <w:rFonts w:ascii="Garamond" w:hAnsi="Garamond"/>
              </w:rPr>
              <w:tab/>
            </w:r>
            <w:r w:rsidRPr="00156F82">
              <w:rPr>
                <w:rFonts w:ascii="Garamond" w:hAnsi="Garamond"/>
              </w:rPr>
              <w:tab/>
            </w:r>
            <w:r w:rsidRPr="00156F82">
              <w:rPr>
                <w:rFonts w:ascii="Garamond" w:hAnsi="Garamond"/>
              </w:rPr>
              <w:tab/>
              <w:t xml:space="preserve">&gt; </w:t>
            </w:r>
            <w:r>
              <w:rPr>
                <w:rFonts w:ascii="Garamond" w:hAnsi="Garamond"/>
              </w:rPr>
              <w:t>volledige wedstrijd cyclus schieten</w:t>
            </w:r>
          </w:p>
          <w:p w:rsidR="00950AB9" w:rsidRDefault="00950AB9" w:rsidP="007C72B4">
            <w:pPr>
              <w:pStyle w:val="Geenafstand"/>
              <w:rPr>
                <w:rFonts w:ascii="Garamond" w:hAnsi="Garamond"/>
              </w:rPr>
            </w:pPr>
          </w:p>
          <w:p w:rsidR="00950AB9" w:rsidRPr="00C26C79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 w:rsidRPr="00156F82">
              <w:rPr>
                <w:rFonts w:ascii="Garamond" w:hAnsi="Garamond"/>
                <w:b/>
                <w:sz w:val="24"/>
                <w:szCs w:val="24"/>
              </w:rPr>
              <w:t>Evaluatie</w:t>
            </w:r>
            <w:r w:rsidRPr="00156F82">
              <w:rPr>
                <w:rFonts w:ascii="Garamond" w:hAnsi="Garamond"/>
                <w:sz w:val="24"/>
                <w:szCs w:val="24"/>
              </w:rPr>
              <w:tab/>
            </w:r>
            <w:r w:rsidRPr="00156F82">
              <w:rPr>
                <w:rFonts w:ascii="Garamond" w:hAnsi="Garamond"/>
                <w:sz w:val="24"/>
                <w:szCs w:val="24"/>
              </w:rPr>
              <w:tab/>
              <w:t>&gt; belangrijkste aspecten benoemen</w:t>
            </w:r>
          </w:p>
        </w:tc>
        <w:tc>
          <w:tcPr>
            <w:tcW w:w="2023" w:type="dxa"/>
          </w:tcPr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950AB9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</w:tc>
        <w:bookmarkStart w:id="0" w:name="_GoBack"/>
        <w:bookmarkEnd w:id="0"/>
      </w:tr>
      <w:tr w:rsidR="00950AB9" w:rsidRPr="00CE2A34" w:rsidTr="00950AB9">
        <w:trPr>
          <w:trHeight w:val="210"/>
        </w:trPr>
        <w:tc>
          <w:tcPr>
            <w:tcW w:w="851" w:type="dxa"/>
          </w:tcPr>
          <w:p w:rsidR="00950AB9" w:rsidRPr="00C26C79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Les 5</w:t>
            </w:r>
          </w:p>
        </w:tc>
        <w:tc>
          <w:tcPr>
            <w:tcW w:w="7049" w:type="dxa"/>
          </w:tcPr>
          <w:p w:rsidR="00950AB9" w:rsidRDefault="00950AB9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  <w:r w:rsidRPr="00C26C79">
              <w:rPr>
                <w:rFonts w:ascii="Garamond" w:hAnsi="Garamond"/>
                <w:b/>
                <w:sz w:val="24"/>
                <w:szCs w:val="24"/>
              </w:rPr>
              <w:t>Proeve van Schietveiligheid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Wipschieten</w:t>
            </w:r>
          </w:p>
          <w:p w:rsidR="006C55B6" w:rsidRDefault="006C55B6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</w:p>
          <w:p w:rsidR="006C55B6" w:rsidRDefault="006C55B6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</w:p>
          <w:p w:rsidR="006C55B6" w:rsidRPr="00C26C79" w:rsidRDefault="006C55B6" w:rsidP="007C72B4">
            <w:pPr>
              <w:pStyle w:val="Geenafstand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950AB9" w:rsidRPr="006764CC" w:rsidRDefault="00950AB9" w:rsidP="007C72B4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  <w:p w:rsidR="00950AB9" w:rsidRPr="006764CC" w:rsidRDefault="00950AB9" w:rsidP="00950AB9">
            <w:pPr>
              <w:pStyle w:val="Geenafstand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50AB9" w:rsidRDefault="00950AB9" w:rsidP="00950AB9">
      <w:pPr>
        <w:rPr>
          <w:rFonts w:ascii="Garamond" w:hAnsi="Garamond"/>
        </w:rPr>
      </w:pPr>
    </w:p>
    <w:p w:rsidR="00950AB9" w:rsidRDefault="00950AB9" w:rsidP="00950AB9">
      <w:pPr>
        <w:rPr>
          <w:rFonts w:ascii="Garamond" w:hAnsi="Garamond"/>
        </w:rPr>
      </w:pPr>
    </w:p>
    <w:p w:rsidR="00950AB9" w:rsidRDefault="00950AB9" w:rsidP="00950AB9">
      <w:pPr>
        <w:rPr>
          <w:rFonts w:ascii="Garamond" w:hAnsi="Garamond"/>
        </w:rPr>
      </w:pPr>
    </w:p>
    <w:p w:rsidR="00950AB9" w:rsidRPr="00DE3ACE" w:rsidRDefault="00950AB9" w:rsidP="00F937CD">
      <w:pPr>
        <w:tabs>
          <w:tab w:val="left" w:pos="425"/>
          <w:tab w:val="left" w:pos="709"/>
        </w:tabs>
      </w:pPr>
    </w:p>
    <w:sectPr w:rsidR="00950AB9" w:rsidRPr="00DE3ACE" w:rsidSect="007D3637">
      <w:headerReference w:type="default" r:id="rId6"/>
      <w:footerReference w:type="default" r:id="rId7"/>
      <w:pgSz w:w="11906" w:h="16838" w:code="9"/>
      <w:pgMar w:top="2948" w:right="2183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C3" w:rsidRDefault="003235C3">
      <w:r>
        <w:separator/>
      </w:r>
    </w:p>
  </w:endnote>
  <w:endnote w:type="continuationSeparator" w:id="0">
    <w:p w:rsidR="003235C3" w:rsidRDefault="0032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B9" w:rsidRPr="00950AB9" w:rsidRDefault="00950AB9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C3" w:rsidRDefault="003235C3">
      <w:r>
        <w:separator/>
      </w:r>
    </w:p>
  </w:footnote>
  <w:footnote w:type="continuationSeparator" w:id="0">
    <w:p w:rsidR="003235C3" w:rsidRDefault="0032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B9" w:rsidRDefault="006C2EA6">
    <w:pPr>
      <w:pStyle w:val="Koptekst"/>
      <w:rPr>
        <w:b/>
        <w:i/>
        <w:sz w:val="36"/>
        <w:szCs w:val="36"/>
        <w:u w:val="single"/>
      </w:rPr>
    </w:pPr>
    <w:r>
      <w:rPr>
        <w:b/>
        <w:i/>
        <w:noProof/>
        <w:sz w:val="36"/>
        <w:szCs w:val="36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4445000</wp:posOffset>
          </wp:positionH>
          <wp:positionV relativeFrom="paragraph">
            <wp:posOffset>-64135</wp:posOffset>
          </wp:positionV>
          <wp:extent cx="1697355" cy="965835"/>
          <wp:effectExtent l="19050" t="0" r="0" b="0"/>
          <wp:wrapThrough wrapText="bothSides">
            <wp:wrapPolygon edited="0">
              <wp:start x="-242" y="0"/>
              <wp:lineTo x="-242" y="21302"/>
              <wp:lineTo x="21576" y="21302"/>
              <wp:lineTo x="21576" y="0"/>
              <wp:lineTo x="-242" y="0"/>
            </wp:wrapPolygon>
          </wp:wrapThrough>
          <wp:docPr id="1" name="Afbeelding 0" descr="k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k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0AB9" w:rsidRDefault="00950AB9">
    <w:pPr>
      <w:pStyle w:val="Koptekst"/>
      <w:rPr>
        <w:b/>
        <w:i/>
        <w:sz w:val="36"/>
        <w:szCs w:val="36"/>
        <w:u w:val="single"/>
      </w:rPr>
    </w:pPr>
  </w:p>
  <w:p w:rsidR="00950AB9" w:rsidRDefault="00950AB9">
    <w:pPr>
      <w:pStyle w:val="Koptekst"/>
    </w:pPr>
    <w:r w:rsidRPr="00CD102E">
      <w:rPr>
        <w:b/>
        <w:i/>
        <w:sz w:val="36"/>
        <w:szCs w:val="36"/>
        <w:u w:val="single"/>
      </w:rPr>
      <w:t>Koepel Nederlandse Traditionele Schutters</w:t>
    </w:r>
    <w:r>
      <w:rPr>
        <w:b/>
        <w:i/>
        <w:sz w:val="36"/>
        <w:szCs w:val="36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9"/>
    <w:rsid w:val="00087A40"/>
    <w:rsid w:val="0015188B"/>
    <w:rsid w:val="001766C4"/>
    <w:rsid w:val="001853FA"/>
    <w:rsid w:val="0019513D"/>
    <w:rsid w:val="00225966"/>
    <w:rsid w:val="00235CC7"/>
    <w:rsid w:val="00292849"/>
    <w:rsid w:val="003235C3"/>
    <w:rsid w:val="003360F9"/>
    <w:rsid w:val="00364902"/>
    <w:rsid w:val="00370ACE"/>
    <w:rsid w:val="003C622D"/>
    <w:rsid w:val="004A4116"/>
    <w:rsid w:val="00616959"/>
    <w:rsid w:val="006C2EA6"/>
    <w:rsid w:val="006C55B6"/>
    <w:rsid w:val="007158D5"/>
    <w:rsid w:val="00741FCE"/>
    <w:rsid w:val="00771C12"/>
    <w:rsid w:val="007C72B4"/>
    <w:rsid w:val="007D3637"/>
    <w:rsid w:val="00843086"/>
    <w:rsid w:val="00844099"/>
    <w:rsid w:val="00866967"/>
    <w:rsid w:val="00921861"/>
    <w:rsid w:val="00950AB9"/>
    <w:rsid w:val="0095667C"/>
    <w:rsid w:val="009A742C"/>
    <w:rsid w:val="00A1069B"/>
    <w:rsid w:val="00A2422C"/>
    <w:rsid w:val="00AA7F9F"/>
    <w:rsid w:val="00B82BAE"/>
    <w:rsid w:val="00B93EC2"/>
    <w:rsid w:val="00CD4ECC"/>
    <w:rsid w:val="00D31B7E"/>
    <w:rsid w:val="00DC2B2F"/>
    <w:rsid w:val="00DE3ACE"/>
    <w:rsid w:val="00E13FBB"/>
    <w:rsid w:val="00F05ED6"/>
    <w:rsid w:val="00F27E0C"/>
    <w:rsid w:val="00F928E8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FE5A3B-39DD-4A49-805E-6ED8E1E1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0AB9"/>
    <w:rPr>
      <w:sz w:val="24"/>
      <w:szCs w:val="24"/>
      <w:lang w:eastAsia="nl-NL"/>
    </w:rPr>
  </w:style>
  <w:style w:type="paragraph" w:styleId="Kop1">
    <w:name w:val="heading 1"/>
    <w:next w:val="Standaard"/>
    <w:qFormat/>
    <w:rsid w:val="00DE3ACE"/>
    <w:pPr>
      <w:keepNext/>
      <w:spacing w:line="300" w:lineRule="atLeast"/>
      <w:contextualSpacing/>
      <w:outlineLvl w:val="0"/>
    </w:pPr>
    <w:rPr>
      <w:rFonts w:ascii="Palatino Linotype" w:hAnsi="Palatino Linotype" w:cs="Arial"/>
      <w:b/>
      <w:bCs/>
      <w:sz w:val="28"/>
      <w:szCs w:val="32"/>
      <w:lang w:eastAsia="en-US"/>
    </w:rPr>
  </w:style>
  <w:style w:type="paragraph" w:styleId="Kop2">
    <w:name w:val="heading 2"/>
    <w:next w:val="Standaard"/>
    <w:qFormat/>
    <w:rsid w:val="00DE3ACE"/>
    <w:pPr>
      <w:keepNext/>
      <w:spacing w:line="300" w:lineRule="atLeast"/>
      <w:contextualSpacing/>
      <w:outlineLvl w:val="1"/>
    </w:pPr>
    <w:rPr>
      <w:rFonts w:ascii="Palatino Linotype" w:hAnsi="Palatino Linotype" w:cs="Arial"/>
      <w:b/>
      <w:bCs/>
      <w:iCs/>
      <w:sz w:val="24"/>
      <w:szCs w:val="28"/>
      <w:lang w:eastAsia="en-US"/>
    </w:rPr>
  </w:style>
  <w:style w:type="paragraph" w:styleId="Kop3">
    <w:name w:val="heading 3"/>
    <w:next w:val="Standaard"/>
    <w:qFormat/>
    <w:rsid w:val="00DE3ACE"/>
    <w:pPr>
      <w:keepNext/>
      <w:spacing w:line="300" w:lineRule="atLeast"/>
      <w:contextualSpacing/>
      <w:outlineLvl w:val="2"/>
    </w:pPr>
    <w:rPr>
      <w:rFonts w:ascii="Palatino Linotype" w:hAnsi="Palatino Linotype" w:cs="Arial"/>
      <w:b/>
      <w:bCs/>
      <w:szCs w:val="26"/>
      <w:lang w:eastAsia="en-US"/>
    </w:rPr>
  </w:style>
  <w:style w:type="paragraph" w:styleId="Kop4">
    <w:name w:val="heading 4"/>
    <w:next w:val="Standaard"/>
    <w:qFormat/>
    <w:rsid w:val="00DE3ACE"/>
    <w:pPr>
      <w:keepNext/>
      <w:spacing w:line="300" w:lineRule="atLeast"/>
      <w:contextualSpacing/>
      <w:outlineLvl w:val="3"/>
    </w:pPr>
    <w:rPr>
      <w:rFonts w:ascii="Palatino Linotype" w:hAnsi="Palatino Linotype"/>
      <w:bCs/>
      <w:i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E3AC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E3ACE"/>
    <w:pPr>
      <w:tabs>
        <w:tab w:val="center" w:pos="4536"/>
        <w:tab w:val="right" w:pos="9072"/>
      </w:tabs>
    </w:pPr>
  </w:style>
  <w:style w:type="paragraph" w:customStyle="1" w:styleId="Documenttitel">
    <w:name w:val="Documenttitel"/>
    <w:next w:val="Standaard"/>
    <w:rsid w:val="00DE3ACE"/>
    <w:pPr>
      <w:keepNext/>
      <w:tabs>
        <w:tab w:val="left" w:pos="425"/>
        <w:tab w:val="left" w:pos="709"/>
      </w:tabs>
      <w:spacing w:line="300" w:lineRule="atLeast"/>
      <w:contextualSpacing/>
    </w:pPr>
    <w:rPr>
      <w:rFonts w:ascii="Palatino Linotype" w:hAnsi="Palatino Linotype"/>
      <w:b/>
      <w:sz w:val="28"/>
      <w:lang w:eastAsia="en-US"/>
    </w:rPr>
  </w:style>
  <w:style w:type="paragraph" w:styleId="Geenafstand">
    <w:name w:val="No Spacing"/>
    <w:qFormat/>
    <w:rsid w:val="00950A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van het document:  Presentieregister KNTS</vt:lpstr>
    </vt:vector>
  </TitlesOfParts>
  <Company>Diamant-groep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van het document:  Presentieregister KNTS</dc:title>
  <dc:creator>Diamant-groep</dc:creator>
  <cp:lastModifiedBy>Bondsbureau KNTS</cp:lastModifiedBy>
  <cp:revision>2</cp:revision>
  <cp:lastPrinted>2003-06-06T19:10:00Z</cp:lastPrinted>
  <dcterms:created xsi:type="dcterms:W3CDTF">2015-03-31T13:17:00Z</dcterms:created>
  <dcterms:modified xsi:type="dcterms:W3CDTF">2015-03-31T13:17:00Z</dcterms:modified>
</cp:coreProperties>
</file>